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ACC0" w14:textId="77777777" w:rsidR="008A7F08" w:rsidRDefault="00741FD3">
      <w:pPr>
        <w:rPr>
          <w:rFonts w:ascii="Grandview" w:hAnsi="Grandview"/>
          <w:b/>
          <w:bCs/>
        </w:rPr>
      </w:pPr>
      <w:r w:rsidRPr="008A7F08">
        <w:rPr>
          <w:rFonts w:ascii="Grandview" w:hAnsi="Grandview"/>
          <w:b/>
          <w:bCs/>
        </w:rPr>
        <w:t>To use these signatures</w:t>
      </w:r>
      <w:r w:rsidR="008A7F08">
        <w:rPr>
          <w:rFonts w:ascii="Grandview" w:hAnsi="Grandview"/>
          <w:b/>
          <w:bCs/>
        </w:rPr>
        <w:t>:</w:t>
      </w:r>
      <w:r w:rsidR="008A7F08">
        <w:rPr>
          <w:rFonts w:ascii="Grandview" w:hAnsi="Grandview"/>
          <w:b/>
          <w:bCs/>
        </w:rPr>
        <w:br/>
      </w:r>
    </w:p>
    <w:p w14:paraId="538BFE4B" w14:textId="3B455848" w:rsidR="008A7F08" w:rsidRPr="00850A82" w:rsidRDefault="008A7F08" w:rsidP="008A7F08">
      <w:pPr>
        <w:pStyle w:val="ListParagraph"/>
        <w:numPr>
          <w:ilvl w:val="0"/>
          <w:numId w:val="1"/>
        </w:numPr>
        <w:rPr>
          <w:rFonts w:cstheme="minorHAnsi"/>
        </w:rPr>
      </w:pPr>
      <w:r w:rsidRPr="00850A82">
        <w:rPr>
          <w:rFonts w:cstheme="minorHAnsi"/>
        </w:rPr>
        <w:t>Click the “Enable Editing” button in the yellow bar beneath the Office Tools Ribbon.</w:t>
      </w:r>
    </w:p>
    <w:p w14:paraId="3DBEDAE9" w14:textId="77777777" w:rsidR="008A7F08" w:rsidRPr="00850A82" w:rsidRDefault="008A7F08" w:rsidP="008A7F08">
      <w:pPr>
        <w:pStyle w:val="ListParagraph"/>
        <w:numPr>
          <w:ilvl w:val="0"/>
          <w:numId w:val="1"/>
        </w:numPr>
        <w:rPr>
          <w:rFonts w:cstheme="minorHAnsi"/>
        </w:rPr>
      </w:pPr>
      <w:r w:rsidRPr="00850A82">
        <w:rPr>
          <w:rFonts w:cstheme="minorHAnsi"/>
        </w:rPr>
        <w:t>M</w:t>
      </w:r>
      <w:r w:rsidR="000C02C1" w:rsidRPr="00850A82">
        <w:rPr>
          <w:rFonts w:cstheme="minorHAnsi"/>
        </w:rPr>
        <w:t>ouse over the signature you need and in the upper left corner, click on the cursor-cross to highlight the whole table.</w:t>
      </w:r>
    </w:p>
    <w:p w14:paraId="3B326D24" w14:textId="6EDF1217" w:rsidR="00850A82" w:rsidRPr="00855D89" w:rsidRDefault="000C02C1" w:rsidP="007818BB">
      <w:pPr>
        <w:pStyle w:val="ListParagraph"/>
        <w:numPr>
          <w:ilvl w:val="0"/>
          <w:numId w:val="1"/>
        </w:numPr>
        <w:rPr>
          <w:b/>
          <w:bCs/>
        </w:rPr>
      </w:pPr>
      <w:r w:rsidRPr="00850A82">
        <w:rPr>
          <w:rFonts w:cstheme="minorHAnsi"/>
        </w:rPr>
        <w:t>Then copy/paste into your Outlook</w:t>
      </w:r>
      <w:r w:rsidR="005F3BC6" w:rsidRPr="00850A82">
        <w:rPr>
          <w:rFonts w:cstheme="minorHAnsi"/>
        </w:rPr>
        <w:t xml:space="preserve"> Signature settings.</w:t>
      </w:r>
      <w:r w:rsidR="007818BB" w:rsidRPr="00855D89">
        <w:rPr>
          <w:rFonts w:ascii="Grandview" w:hAnsi="Grandview"/>
          <w:b/>
          <w:bCs/>
          <w:sz w:val="28"/>
          <w:szCs w:val="28"/>
        </w:rPr>
        <w:t xml:space="preserve"> </w:t>
      </w:r>
      <w:r w:rsidR="005F3BC6" w:rsidRPr="00855D89">
        <w:rPr>
          <w:rFonts w:ascii="Grandview" w:hAnsi="Grandview"/>
          <w:b/>
          <w:bCs/>
          <w:sz w:val="28"/>
          <w:szCs w:val="28"/>
        </w:rPr>
        <w:br/>
      </w:r>
    </w:p>
    <w:p w14:paraId="6E1982A9" w14:textId="1891D11A" w:rsidR="005F3BC6" w:rsidRPr="00850A82" w:rsidRDefault="00C87FF8" w:rsidP="00850A82">
      <w:r w:rsidRPr="00850A82">
        <w:rPr>
          <w:rFonts w:ascii="Grandview" w:hAnsi="Grandview"/>
          <w:b/>
          <w:bCs/>
        </w:rPr>
        <w:t>Instructions for</w:t>
      </w:r>
      <w:r w:rsidR="008A7F08" w:rsidRPr="00850A82">
        <w:rPr>
          <w:rFonts w:ascii="Grandview" w:hAnsi="Grandview"/>
          <w:b/>
          <w:bCs/>
        </w:rPr>
        <w:t xml:space="preserve"> Editing Your Signature</w:t>
      </w:r>
      <w:r w:rsidR="005F3BC6" w:rsidRPr="00850A82">
        <w:rPr>
          <w:rFonts w:ascii="Grandview" w:hAnsi="Grandview"/>
          <w:b/>
          <w:bCs/>
        </w:rPr>
        <w:t>:</w:t>
      </w:r>
      <w:r w:rsidR="005F3BC6" w:rsidRPr="00850A82">
        <w:rPr>
          <w:rFonts w:ascii="Grandview" w:hAnsi="Grandview"/>
          <w:b/>
          <w:bCs/>
        </w:rPr>
        <w:br/>
      </w:r>
    </w:p>
    <w:p w14:paraId="2A6ECE11" w14:textId="77777777" w:rsidR="005F3BC6" w:rsidRPr="005F3BC6" w:rsidRDefault="005F3BC6" w:rsidP="005F3BC6">
      <w:pPr>
        <w:pStyle w:val="ListParagraph"/>
        <w:numPr>
          <w:ilvl w:val="0"/>
          <w:numId w:val="1"/>
        </w:numPr>
        <w:rPr>
          <w:rFonts w:ascii="Grandview" w:hAnsi="Grandview"/>
          <w:b/>
          <w:bCs/>
          <w:color w:val="1F4E4E"/>
          <w:sz w:val="28"/>
          <w:szCs w:val="28"/>
        </w:rPr>
      </w:pPr>
      <w:hyperlink r:id="rId7" w:tgtFrame="_new" w:history="1">
        <w:r>
          <w:rPr>
            <w:rStyle w:val="Hyperlink"/>
          </w:rPr>
          <w:t>Outlook.com</w:t>
        </w:r>
      </w:hyperlink>
    </w:p>
    <w:p w14:paraId="615A3317" w14:textId="77777777" w:rsidR="005F3BC6" w:rsidRPr="005F3BC6" w:rsidRDefault="005F3BC6" w:rsidP="005F3BC6">
      <w:pPr>
        <w:pStyle w:val="ListParagraph"/>
        <w:numPr>
          <w:ilvl w:val="0"/>
          <w:numId w:val="1"/>
        </w:numPr>
        <w:rPr>
          <w:rFonts w:ascii="Grandview" w:hAnsi="Grandview"/>
          <w:b/>
          <w:bCs/>
          <w:color w:val="1F4E4E"/>
          <w:sz w:val="28"/>
          <w:szCs w:val="28"/>
        </w:rPr>
      </w:pPr>
      <w:hyperlink r:id="rId8" w:tgtFrame="_new" w:history="1">
        <w:r>
          <w:rPr>
            <w:rStyle w:val="Hyperlink"/>
          </w:rPr>
          <w:t>Outlook Desktop (Windows)</w:t>
        </w:r>
      </w:hyperlink>
    </w:p>
    <w:p w14:paraId="1B46CBEE" w14:textId="1236F4CE" w:rsidR="00741FD3" w:rsidRPr="005F3BC6" w:rsidRDefault="005F3BC6" w:rsidP="005F3BC6">
      <w:pPr>
        <w:pStyle w:val="ListParagraph"/>
        <w:numPr>
          <w:ilvl w:val="0"/>
          <w:numId w:val="1"/>
        </w:numPr>
        <w:rPr>
          <w:rFonts w:ascii="Grandview" w:hAnsi="Grandview"/>
          <w:b/>
          <w:bCs/>
          <w:color w:val="1F4E4E"/>
          <w:sz w:val="28"/>
          <w:szCs w:val="28"/>
        </w:rPr>
      </w:pPr>
      <w:hyperlink r:id="rId9" w:tgtFrame="_new" w:history="1">
        <w:r>
          <w:rPr>
            <w:rStyle w:val="Hyperlink"/>
          </w:rPr>
          <w:t>Outlook for Mac</w:t>
        </w:r>
      </w:hyperlink>
    </w:p>
    <w:p w14:paraId="4DAA2CC9" w14:textId="77777777" w:rsidR="00E16416" w:rsidRDefault="00E16416">
      <w:pPr>
        <w:rPr>
          <w:rFonts w:ascii="Grandview" w:hAnsi="Grandview"/>
          <w:b/>
          <w:bCs/>
          <w:color w:val="1F4E4E"/>
          <w:sz w:val="40"/>
          <w:szCs w:val="40"/>
        </w:rPr>
      </w:pPr>
    </w:p>
    <w:p w14:paraId="35C60B06" w14:textId="07C7D40E" w:rsidR="00DB7264" w:rsidRPr="001C03AB" w:rsidRDefault="00DB7264" w:rsidP="00DB7264">
      <w:pPr>
        <w:rPr>
          <w:rFonts w:ascii="Grandview" w:hAnsi="Grandview"/>
          <w:b/>
          <w:bCs/>
          <w:color w:val="1F4E4E"/>
          <w:sz w:val="40"/>
          <w:szCs w:val="40"/>
        </w:rPr>
      </w:pPr>
      <w:r w:rsidRPr="001C03AB">
        <w:rPr>
          <w:rFonts w:ascii="Grandview" w:hAnsi="Grandview"/>
          <w:b/>
          <w:bCs/>
          <w:color w:val="1F4E4E"/>
          <w:sz w:val="40"/>
          <w:szCs w:val="40"/>
        </w:rPr>
        <w:t>Thomas College Signature</w:t>
      </w:r>
    </w:p>
    <w:p w14:paraId="09A1BC06" w14:textId="77777777" w:rsidR="00DB7264" w:rsidRDefault="00DB7264" w:rsidP="00DB7264"/>
    <w:p w14:paraId="1CB6F9AA" w14:textId="77777777" w:rsidR="00DB7264" w:rsidRDefault="00DB7264" w:rsidP="00DB7264">
      <w:r>
        <w:rPr>
          <w:noProof/>
          <w14:ligatures w14:val="standardContextual"/>
        </w:rPr>
        <w:drawing>
          <wp:inline distT="0" distB="0" distL="0" distR="0" wp14:anchorId="3294AD2D" wp14:editId="0CC45697">
            <wp:extent cx="4762500" cy="47625"/>
            <wp:effectExtent l="0" t="0" r="0" b="9525"/>
            <wp:docPr id="1527274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38360" name="Picture 9547383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E9564" w14:textId="77777777" w:rsidR="00DB7264" w:rsidRDefault="00DB7264">
      <w:pPr>
        <w:rPr>
          <w:rFonts w:ascii="Grandview" w:hAnsi="Grandview"/>
          <w:b/>
          <w:bCs/>
          <w:color w:val="1F4E4E"/>
          <w:sz w:val="40"/>
          <w:szCs w:val="40"/>
        </w:rPr>
      </w:pPr>
    </w:p>
    <w:p w14:paraId="26801952" w14:textId="6833B5BC" w:rsidR="00DB7264" w:rsidRPr="00E06309" w:rsidRDefault="00DB7264" w:rsidP="00DB7264">
      <w:pPr>
        <w:rPr>
          <w:rFonts w:ascii="Grandview" w:hAnsi="Grandview"/>
          <w:b/>
          <w:bCs/>
          <w:color w:val="B52C1F"/>
        </w:rPr>
      </w:pPr>
      <w:r>
        <w:rPr>
          <w:rFonts w:ascii="Grandview" w:hAnsi="Grandview"/>
          <w:b/>
          <w:bCs/>
          <w:color w:val="B52C1F"/>
        </w:rPr>
        <w:t>Your Name</w:t>
      </w:r>
      <w:r w:rsidRPr="00E06309">
        <w:rPr>
          <w:rFonts w:ascii="Grandview" w:hAnsi="Grandview"/>
          <w:b/>
          <w:bCs/>
          <w:color w:val="B52C1F"/>
        </w:rPr>
        <w:t xml:space="preserve"> </w:t>
      </w:r>
      <w:r w:rsidRPr="005C6EEF">
        <w:rPr>
          <w:rFonts w:ascii="Grandview" w:hAnsi="Grandview"/>
          <w:color w:val="B52C1F"/>
          <w:sz w:val="22"/>
          <w:szCs w:val="22"/>
        </w:rPr>
        <w:t>(</w:t>
      </w:r>
      <w:r>
        <w:rPr>
          <w:rFonts w:ascii="Grandview" w:hAnsi="Grandview"/>
          <w:i/>
          <w:iCs/>
          <w:color w:val="B52C1F"/>
          <w:sz w:val="22"/>
          <w:szCs w:val="22"/>
        </w:rPr>
        <w:t>Preferred Pronouns</w:t>
      </w:r>
      <w:r w:rsidRPr="005C6EEF">
        <w:rPr>
          <w:rFonts w:ascii="Grandview" w:hAnsi="Grandview"/>
          <w:color w:val="B52C1F"/>
          <w:sz w:val="22"/>
          <w:szCs w:val="22"/>
        </w:rPr>
        <w:t>)</w:t>
      </w:r>
    </w:p>
    <w:p w14:paraId="1B581E71" w14:textId="3AB3FF85" w:rsidR="00DB7264" w:rsidRPr="007802FE" w:rsidRDefault="00DB7264" w:rsidP="00DB7264">
      <w:pPr>
        <w:rPr>
          <w:rFonts w:ascii="Grandview" w:hAnsi="Grandview"/>
          <w:i/>
          <w:iCs/>
          <w:color w:val="333333"/>
        </w:rPr>
      </w:pPr>
      <w:r>
        <w:rPr>
          <w:rFonts w:ascii="Grandview" w:hAnsi="Grandview"/>
          <w:i/>
          <w:iCs/>
          <w:color w:val="333333"/>
        </w:rPr>
        <w:t>Title</w:t>
      </w:r>
    </w:p>
    <w:p w14:paraId="1E94905C" w14:textId="2924A123" w:rsidR="00DB7264" w:rsidRDefault="00DB7264" w:rsidP="00DB7264">
      <w:pPr>
        <w:rPr>
          <w:rFonts w:ascii="Grandview" w:hAnsi="Grandview"/>
          <w:color w:val="333333"/>
          <w:sz w:val="20"/>
          <w:szCs w:val="20"/>
        </w:rPr>
      </w:pPr>
      <w:hyperlink r:id="rId11" w:history="1">
        <w:r w:rsidRPr="002E5880">
          <w:rPr>
            <w:rStyle w:val="Hyperlink"/>
            <w:rFonts w:ascii="Grandview" w:hAnsi="Grandview"/>
            <w:sz w:val="20"/>
            <w:szCs w:val="20"/>
          </w:rPr>
          <w:t>you@thomas.edu</w:t>
        </w:r>
      </w:hyperlink>
      <w:r w:rsidRPr="007802FE">
        <w:rPr>
          <w:rFonts w:ascii="Grandview" w:hAnsi="Grandview"/>
          <w:color w:val="333333"/>
          <w:sz w:val="20"/>
          <w:szCs w:val="20"/>
        </w:rPr>
        <w:t xml:space="preserve">  |  (207) 859-1</w:t>
      </w:r>
      <w:r>
        <w:rPr>
          <w:rFonts w:ascii="Grandview" w:hAnsi="Grandview"/>
          <w:color w:val="333333"/>
          <w:sz w:val="20"/>
          <w:szCs w:val="20"/>
        </w:rPr>
        <w:t>111</w:t>
      </w:r>
    </w:p>
    <w:p w14:paraId="4472D733" w14:textId="77777777" w:rsidR="00DB7264" w:rsidRDefault="00DB7264" w:rsidP="00DB7264">
      <w:pPr>
        <w:rPr>
          <w:sz w:val="22"/>
          <w:szCs w:val="22"/>
        </w:rPr>
      </w:pPr>
      <w:r>
        <w:rPr>
          <w:rFonts w:ascii="Grandview" w:hAnsi="Grandview"/>
          <w:color w:val="333333"/>
          <w:sz w:val="20"/>
          <w:szCs w:val="20"/>
        </w:rPr>
        <w:br/>
      </w: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2A7E98D7" wp14:editId="55BA3557">
            <wp:extent cx="1911096" cy="905256"/>
            <wp:effectExtent l="0" t="0" r="0" b="9525"/>
            <wp:docPr id="497423360" name="Picture 1" descr="Thomas College 2023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42985" name="Picture 1" descr="Thomas College 2023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096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6A373" w14:textId="77777777" w:rsidR="00DB7264" w:rsidRDefault="00DB7264" w:rsidP="00DB7264">
      <w:pPr>
        <w:rPr>
          <w:sz w:val="22"/>
          <w:szCs w:val="22"/>
        </w:rPr>
      </w:pPr>
    </w:p>
    <w:p w14:paraId="6DA91B63" w14:textId="77777777" w:rsidR="00DB7264" w:rsidRPr="00AD207E" w:rsidRDefault="00DB7264" w:rsidP="00DB7264">
      <w:pPr>
        <w:rPr>
          <w:sz w:val="22"/>
          <w:szCs w:val="22"/>
        </w:rPr>
      </w:pPr>
      <w:hyperlink r:id="rId13" w:history="1">
        <w:r w:rsidRPr="00982879">
          <w:rPr>
            <w:rFonts w:ascii="Grandview" w:hAnsi="Grandview"/>
            <w:b/>
            <w:bCs/>
            <w:color w:val="B52C1F"/>
            <w:sz w:val="22"/>
            <w:szCs w:val="22"/>
          </w:rPr>
          <w:t>thomas.edu</w:t>
        </w:r>
      </w:hyperlink>
      <w:r w:rsidRPr="00982879">
        <w:rPr>
          <w:rFonts w:ascii="Grandview" w:hAnsi="Grandview"/>
          <w:b/>
          <w:bCs/>
          <w:color w:val="B52C1F"/>
          <w:sz w:val="22"/>
          <w:szCs w:val="22"/>
        </w:rPr>
        <w:t xml:space="preserve"> |</w:t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 w:rsidRPr="00982879"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639D1E26" wp14:editId="1D9A85F4">
            <wp:extent cx="155448" cy="155448"/>
            <wp:effectExtent l="0" t="0" r="0" b="0"/>
            <wp:docPr id="703385237" name="Picture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77201" name="Picture 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4C119591" wp14:editId="59A3B0CB">
            <wp:extent cx="155448" cy="155448"/>
            <wp:effectExtent l="0" t="0" r="0" b="0"/>
            <wp:docPr id="1290794797" name="Picture 3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34961" name="Picture 3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77C242C5" wp14:editId="72887666">
            <wp:extent cx="155448" cy="155448"/>
            <wp:effectExtent l="0" t="0" r="0" b="0"/>
            <wp:docPr id="154117483" name="Picture 4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71229" name="Picture 4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78332A8D" wp14:editId="5DF45B08">
            <wp:extent cx="155448" cy="155448"/>
            <wp:effectExtent l="0" t="0" r="0" b="0"/>
            <wp:docPr id="632411520" name="Picture 5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11782" name="Picture 5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 </w:t>
      </w:r>
      <w:r>
        <w:rPr>
          <w:rFonts w:ascii="Grandview" w:hAnsi="Grandview"/>
          <w:b/>
          <w:bCs/>
          <w:noProof/>
          <w:color w:val="B52C1F"/>
          <w:sz w:val="20"/>
          <w:szCs w:val="20"/>
          <w14:ligatures w14:val="standardContextual"/>
        </w:rPr>
        <w:drawing>
          <wp:inline distT="0" distB="0" distL="0" distR="0" wp14:anchorId="02552CD5" wp14:editId="18A5A293">
            <wp:extent cx="155448" cy="155448"/>
            <wp:effectExtent l="0" t="0" r="0" b="0"/>
            <wp:docPr id="238284922" name="Picture 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17759" name="Picture 6">
                      <a:hlinkClick r:id="rId22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>
        <w:rPr>
          <w:rFonts w:ascii="Grandview" w:hAnsi="Grandview"/>
          <w:b/>
          <w:bCs/>
          <w:color w:val="B52C1F"/>
          <w:sz w:val="20"/>
          <w:szCs w:val="20"/>
        </w:rPr>
        <w:t xml:space="preserve">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255AA7EA" wp14:editId="21E88391">
            <wp:extent cx="155448" cy="155448"/>
            <wp:effectExtent l="0" t="0" r="0" b="0"/>
            <wp:docPr id="2023967072" name="Picture 7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46075" name="Picture 7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5DA"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 w:rsidRPr="00E335DA">
        <w:rPr>
          <w:rFonts w:ascii="Grandview" w:hAnsi="Grandview"/>
          <w:b/>
          <w:bCs/>
          <w:color w:val="B52C1F"/>
          <w:sz w:val="22"/>
          <w:szCs w:val="22"/>
        </w:rPr>
        <w:br/>
      </w:r>
      <w:r w:rsidRPr="00B73D5E">
        <w:rPr>
          <w:rFonts w:ascii="Grandview" w:hAnsi="Grandview"/>
          <w:color w:val="B52C1F"/>
          <w:sz w:val="20"/>
          <w:szCs w:val="20"/>
        </w:rPr>
        <w:t>180 West River Road, Waterville, ME 04901</w:t>
      </w:r>
    </w:p>
    <w:p w14:paraId="5ACD0460" w14:textId="77777777" w:rsidR="00DB7264" w:rsidRDefault="00DB7264">
      <w:pPr>
        <w:rPr>
          <w:rFonts w:ascii="Grandview" w:hAnsi="Grandview"/>
          <w:b/>
          <w:bCs/>
          <w:color w:val="1F4E4E"/>
          <w:sz w:val="40"/>
          <w:szCs w:val="40"/>
        </w:rPr>
      </w:pPr>
    </w:p>
    <w:p w14:paraId="23345EE5" w14:textId="77777777" w:rsidR="00DB7264" w:rsidRDefault="00DB7264">
      <w:pPr>
        <w:rPr>
          <w:rFonts w:ascii="Grandview" w:hAnsi="Grandview"/>
          <w:b/>
          <w:bCs/>
          <w:color w:val="1F4E4E"/>
          <w:sz w:val="40"/>
          <w:szCs w:val="40"/>
        </w:rPr>
      </w:pPr>
    </w:p>
    <w:p w14:paraId="4B6ED685" w14:textId="31467AB6" w:rsidR="008E76F8" w:rsidRPr="008E76F8" w:rsidRDefault="008E76F8" w:rsidP="008E76F8">
      <w:pPr>
        <w:rPr>
          <w:rFonts w:ascii="Grandview" w:hAnsi="Grandview"/>
          <w:b/>
          <w:bCs/>
          <w:color w:val="1F4E4E"/>
          <w:sz w:val="28"/>
          <w:szCs w:val="28"/>
        </w:rPr>
      </w:pPr>
      <w:r>
        <w:rPr>
          <w:rFonts w:ascii="Grandview" w:hAnsi="Grandview"/>
          <w:b/>
          <w:bCs/>
          <w:color w:val="1F4E4E"/>
          <w:sz w:val="40"/>
          <w:szCs w:val="40"/>
        </w:rPr>
        <w:t>Athletics</w:t>
      </w:r>
      <w:r w:rsidRPr="001C03AB">
        <w:rPr>
          <w:rFonts w:ascii="Grandview" w:hAnsi="Grandview"/>
          <w:b/>
          <w:bCs/>
          <w:color w:val="1F4E4E"/>
          <w:sz w:val="40"/>
          <w:szCs w:val="40"/>
        </w:rPr>
        <w:t xml:space="preserve"> Signature</w:t>
      </w:r>
      <w:r>
        <w:rPr>
          <w:rFonts w:ascii="Grandview" w:hAnsi="Grandview"/>
          <w:b/>
          <w:bCs/>
          <w:color w:val="1F4E4E"/>
          <w:sz w:val="40"/>
          <w:szCs w:val="40"/>
        </w:rPr>
        <w:br/>
      </w:r>
    </w:p>
    <w:p w14:paraId="5A38FE58" w14:textId="10AFDB61" w:rsidR="001157C2" w:rsidRDefault="008E76F8" w:rsidP="008E76F8">
      <w:pPr>
        <w:rPr>
          <w:rFonts w:ascii="Grandview" w:hAnsi="Grandview"/>
          <w:b/>
          <w:bCs/>
          <w:color w:val="1F4E4E"/>
          <w:sz w:val="40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09E672C5" wp14:editId="68CDA5BD">
            <wp:extent cx="4762500" cy="47625"/>
            <wp:effectExtent l="0" t="0" r="0" b="9525"/>
            <wp:docPr id="151257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38360" name="Picture 95473836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4B0A">
        <w:rPr>
          <w:rFonts w:ascii="Grandview" w:hAnsi="Grandview"/>
          <w:b/>
          <w:bCs/>
          <w:color w:val="1F4E4E"/>
          <w:sz w:val="40"/>
          <w:szCs w:val="40"/>
        </w:rPr>
        <w:br/>
      </w:r>
    </w:p>
    <w:p w14:paraId="7D2E402B" w14:textId="77777777" w:rsidR="00B00337" w:rsidRPr="00E06309" w:rsidRDefault="00B00337" w:rsidP="00B00337">
      <w:pPr>
        <w:rPr>
          <w:rFonts w:ascii="Grandview" w:hAnsi="Grandview"/>
          <w:b/>
          <w:bCs/>
          <w:color w:val="B52C1F"/>
        </w:rPr>
      </w:pPr>
      <w:r w:rsidRPr="00E06309">
        <w:rPr>
          <w:rFonts w:ascii="Grandview" w:hAnsi="Grandview"/>
          <w:b/>
          <w:bCs/>
          <w:color w:val="B52C1F"/>
        </w:rPr>
        <w:t xml:space="preserve">Your Name </w:t>
      </w:r>
      <w:r w:rsidRPr="005C6EEF">
        <w:rPr>
          <w:rFonts w:ascii="Grandview" w:hAnsi="Grandview"/>
          <w:color w:val="B52C1F"/>
          <w:sz w:val="22"/>
          <w:szCs w:val="22"/>
        </w:rPr>
        <w:t>(</w:t>
      </w:r>
      <w:r w:rsidRPr="005C6EEF">
        <w:rPr>
          <w:rFonts w:ascii="Grandview" w:hAnsi="Grandview"/>
          <w:i/>
          <w:iCs/>
          <w:color w:val="B52C1F"/>
          <w:sz w:val="22"/>
          <w:szCs w:val="22"/>
        </w:rPr>
        <w:t>Preferred Pronouns</w:t>
      </w:r>
      <w:r w:rsidRPr="005C6EEF">
        <w:rPr>
          <w:rFonts w:ascii="Grandview" w:hAnsi="Grandview"/>
          <w:color w:val="B52C1F"/>
          <w:sz w:val="22"/>
          <w:szCs w:val="22"/>
        </w:rPr>
        <w:t>)</w:t>
      </w:r>
    </w:p>
    <w:p w14:paraId="032556E2" w14:textId="02B3FD65" w:rsidR="00B00337" w:rsidRPr="002969AD" w:rsidRDefault="00B00337" w:rsidP="00B00337">
      <w:pPr>
        <w:rPr>
          <w:rFonts w:ascii="Grandview" w:hAnsi="Grandview"/>
          <w:i/>
          <w:iCs/>
          <w:color w:val="333333"/>
        </w:rPr>
      </w:pPr>
      <w:r w:rsidRPr="007802FE">
        <w:rPr>
          <w:rFonts w:ascii="Grandview" w:hAnsi="Grandview"/>
          <w:i/>
          <w:iCs/>
          <w:color w:val="333333"/>
        </w:rPr>
        <w:t>Title</w:t>
      </w:r>
      <w:r w:rsidR="002969AD">
        <w:rPr>
          <w:rFonts w:ascii="Grandview" w:hAnsi="Grandview"/>
          <w:i/>
          <w:iCs/>
          <w:color w:val="333333"/>
        </w:rPr>
        <w:br/>
      </w:r>
      <w:hyperlink r:id="rId26" w:history="1">
        <w:r w:rsidR="002969AD" w:rsidRPr="007802FE">
          <w:rPr>
            <w:rStyle w:val="Hyperlink"/>
            <w:rFonts w:ascii="Grandview" w:hAnsi="Grandview"/>
            <w:color w:val="333333"/>
            <w:sz w:val="20"/>
            <w:szCs w:val="20"/>
            <w:u w:val="none"/>
          </w:rPr>
          <w:t>you@thomas.edu</w:t>
        </w:r>
      </w:hyperlink>
      <w:r w:rsidR="002969AD" w:rsidRPr="007802FE">
        <w:rPr>
          <w:rFonts w:ascii="Grandview" w:hAnsi="Grandview"/>
          <w:color w:val="333333"/>
          <w:sz w:val="20"/>
          <w:szCs w:val="20"/>
        </w:rPr>
        <w:t xml:space="preserve">  |  (207) 859-1111</w:t>
      </w:r>
      <w:r w:rsidR="00BA37CF">
        <w:rPr>
          <w:rFonts w:ascii="Grandview" w:hAnsi="Grandview"/>
          <w:i/>
          <w:iCs/>
          <w:color w:val="333333"/>
          <w:sz w:val="16"/>
          <w:szCs w:val="16"/>
        </w:rPr>
        <w:br/>
      </w:r>
      <w:r w:rsidR="002969AD">
        <w:br/>
      </w:r>
      <w:r>
        <w:rPr>
          <w:noProof/>
          <w:sz w:val="22"/>
          <w:szCs w:val="22"/>
          <w14:ligatures w14:val="standardContextual"/>
        </w:rPr>
        <w:drawing>
          <wp:inline distT="0" distB="0" distL="0" distR="0" wp14:anchorId="1B9B6A14" wp14:editId="1AB29C91">
            <wp:extent cx="1067456" cy="990600"/>
            <wp:effectExtent l="0" t="0" r="0" b="0"/>
            <wp:docPr id="370957398" name="Picture 8" descr="A black paw print with a white letter 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19742" name="Picture 8" descr="A black paw print with a white letter t&#10;&#10;Description automatically generated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896" cy="100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2CAC8" w14:textId="77777777" w:rsidR="00B00337" w:rsidRPr="00AD207E" w:rsidRDefault="00B00337" w:rsidP="00B00337">
      <w:pPr>
        <w:rPr>
          <w:sz w:val="22"/>
          <w:szCs w:val="22"/>
        </w:rPr>
      </w:pPr>
      <w:hyperlink r:id="rId28" w:history="1">
        <w:r w:rsidRPr="00982879">
          <w:rPr>
            <w:rFonts w:ascii="Grandview" w:hAnsi="Grandview"/>
            <w:b/>
            <w:bCs/>
            <w:color w:val="B52C1F"/>
            <w:sz w:val="22"/>
            <w:szCs w:val="22"/>
          </w:rPr>
          <w:t>thomas.edu</w:t>
        </w:r>
      </w:hyperlink>
      <w:r w:rsidRPr="00982879">
        <w:rPr>
          <w:rFonts w:ascii="Grandview" w:hAnsi="Grandview"/>
          <w:b/>
          <w:bCs/>
          <w:color w:val="B52C1F"/>
          <w:sz w:val="22"/>
          <w:szCs w:val="22"/>
        </w:rPr>
        <w:t xml:space="preserve"> |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495F7758" wp14:editId="6E724541">
            <wp:extent cx="155448" cy="155448"/>
            <wp:effectExtent l="0" t="0" r="0" b="0"/>
            <wp:docPr id="2087818995" name="Picture 208781899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77201" name="Picture 2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30D7CA19" wp14:editId="6170E1BE">
            <wp:extent cx="155448" cy="155448"/>
            <wp:effectExtent l="0" t="0" r="0" b="0"/>
            <wp:docPr id="1286357104" name="Picture 128635710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34961" name="Picture 3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42912CDC" wp14:editId="5672D0E8">
            <wp:extent cx="155448" cy="155448"/>
            <wp:effectExtent l="0" t="0" r="0" b="0"/>
            <wp:docPr id="1779483429" name="Picture 177948342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171229" name="Picture 4">
                      <a:hlinkClick r:id="rId18"/>
                    </pic:cNvPr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0DC53E15" wp14:editId="62EB7163">
            <wp:extent cx="155448" cy="155448"/>
            <wp:effectExtent l="0" t="0" r="0" b="0"/>
            <wp:docPr id="1336893783" name="Picture 133689378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211782" name="Picture 5">
                      <a:hlinkClick r:id="rId20"/>
                    </pic:cNvPr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>
        <w:rPr>
          <w:rFonts w:ascii="Grandview" w:hAnsi="Grandview"/>
          <w:b/>
          <w:bCs/>
          <w:noProof/>
          <w:color w:val="B52C1F"/>
          <w:sz w:val="20"/>
          <w:szCs w:val="20"/>
          <w14:ligatures w14:val="standardContextual"/>
        </w:rPr>
        <w:drawing>
          <wp:inline distT="0" distB="0" distL="0" distR="0" wp14:anchorId="7D69C0EC" wp14:editId="5D1B1565">
            <wp:extent cx="155448" cy="155448"/>
            <wp:effectExtent l="0" t="0" r="0" b="0"/>
            <wp:docPr id="547432097" name="Picture 547432097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517759" name="Picture 6">
                      <a:hlinkClick r:id="rId22"/>
                    </pic:cNvPr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randview" w:hAnsi="Grandview"/>
          <w:b/>
          <w:bCs/>
          <w:color w:val="B52C1F"/>
          <w:sz w:val="20"/>
          <w:szCs w:val="20"/>
        </w:rPr>
        <w:t xml:space="preserve"> </w:t>
      </w:r>
      <w:r>
        <w:rPr>
          <w:rFonts w:ascii="Grandview" w:hAnsi="Grandview"/>
          <w:b/>
          <w:bCs/>
          <w:noProof/>
          <w:color w:val="B52C1F"/>
          <w:sz w:val="22"/>
          <w:szCs w:val="22"/>
          <w14:ligatures w14:val="standardContextual"/>
        </w:rPr>
        <w:drawing>
          <wp:inline distT="0" distB="0" distL="0" distR="0" wp14:anchorId="7310A0AD" wp14:editId="5FF0F6A5">
            <wp:extent cx="155448" cy="155448"/>
            <wp:effectExtent l="0" t="0" r="0" b="0"/>
            <wp:docPr id="1670432725" name="Picture 1670432725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146075" name="Picture 7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35DA">
        <w:rPr>
          <w:rFonts w:ascii="Grandview" w:hAnsi="Grandview"/>
          <w:b/>
          <w:bCs/>
          <w:color w:val="B52C1F"/>
          <w:sz w:val="22"/>
          <w:szCs w:val="22"/>
        </w:rPr>
        <w:t xml:space="preserve"> </w:t>
      </w:r>
      <w:r w:rsidRPr="00E335DA">
        <w:rPr>
          <w:rFonts w:ascii="Grandview" w:hAnsi="Grandview"/>
          <w:b/>
          <w:bCs/>
          <w:color w:val="B52C1F"/>
          <w:sz w:val="22"/>
          <w:szCs w:val="22"/>
        </w:rPr>
        <w:br/>
      </w:r>
      <w:r w:rsidRPr="00B73D5E">
        <w:rPr>
          <w:rFonts w:ascii="Grandview" w:hAnsi="Grandview"/>
          <w:color w:val="B52C1F"/>
          <w:sz w:val="20"/>
          <w:szCs w:val="20"/>
        </w:rPr>
        <w:t>180 West River Road, Waterville, ME 04901</w:t>
      </w:r>
    </w:p>
    <w:p w14:paraId="3E6D47A1" w14:textId="1A10EADF" w:rsidR="001157C2" w:rsidRDefault="002969AD">
      <w:pPr>
        <w:rPr>
          <w:rFonts w:ascii="Grandview" w:hAnsi="Grandview"/>
          <w:b/>
          <w:bCs/>
          <w:color w:val="1F4E4E"/>
          <w:sz w:val="40"/>
          <w:szCs w:val="40"/>
        </w:rPr>
      </w:pPr>
      <w:r>
        <w:rPr>
          <w:rFonts w:ascii="Grandview" w:hAnsi="Grandview"/>
          <w:b/>
          <w:bCs/>
          <w:color w:val="1F4E4E"/>
          <w:sz w:val="40"/>
          <w:szCs w:val="40"/>
        </w:rPr>
        <w:br/>
      </w:r>
    </w:p>
    <w:p w14:paraId="78C7B418" w14:textId="77777777" w:rsidR="00EF3073" w:rsidRDefault="00EF3073" w:rsidP="00DF78EA">
      <w:pPr>
        <w:rPr>
          <w:rFonts w:ascii="Grandview" w:hAnsi="Grandview"/>
          <w:b/>
          <w:bCs/>
          <w:color w:val="1F4E4E"/>
          <w:sz w:val="40"/>
          <w:szCs w:val="40"/>
        </w:rPr>
      </w:pPr>
    </w:p>
    <w:p w14:paraId="518C302F" w14:textId="03026922" w:rsidR="0044775E" w:rsidRDefault="0044775E" w:rsidP="00DF78EA">
      <w:pPr>
        <w:rPr>
          <w:rFonts w:ascii="Grandview" w:hAnsi="Grandview"/>
          <w:b/>
          <w:bCs/>
          <w:color w:val="1F4E4E"/>
          <w:sz w:val="40"/>
          <w:szCs w:val="40"/>
        </w:rPr>
      </w:pPr>
      <w:r>
        <w:rPr>
          <w:rFonts w:ascii="Grandview" w:hAnsi="Grandview"/>
          <w:b/>
          <w:bCs/>
          <w:color w:val="1F4E4E"/>
          <w:sz w:val="40"/>
          <w:szCs w:val="40"/>
        </w:rPr>
        <w:t>Formatting / Troubleshooting</w:t>
      </w:r>
    </w:p>
    <w:p w14:paraId="673EE04E" w14:textId="77777777" w:rsidR="0044775E" w:rsidRDefault="0044775E" w:rsidP="00DF78EA">
      <w:pPr>
        <w:rPr>
          <w:rFonts w:ascii="Grandview" w:hAnsi="Grandview"/>
          <w:b/>
          <w:bCs/>
          <w:color w:val="1F4E4E"/>
          <w:sz w:val="40"/>
          <w:szCs w:val="40"/>
        </w:rPr>
      </w:pPr>
    </w:p>
    <w:p w14:paraId="2B505C74" w14:textId="26E05E06" w:rsidR="00B85D67" w:rsidRPr="00B85D67" w:rsidRDefault="00197399" w:rsidP="00B85D67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  <w:bCs/>
        </w:rPr>
        <w:t>Threaded replies not wrapping</w:t>
      </w:r>
      <w:r w:rsidR="00112504">
        <w:rPr>
          <w:rFonts w:cstheme="minorHAnsi"/>
          <w:b/>
          <w:bCs/>
        </w:rPr>
        <w:t xml:space="preserve"> correctly under new signature?</w:t>
      </w:r>
      <w:r w:rsidR="001A63C7">
        <w:rPr>
          <w:rFonts w:cstheme="minorHAnsi"/>
          <w:b/>
          <w:bCs/>
        </w:rPr>
        <w:br/>
      </w:r>
    </w:p>
    <w:p w14:paraId="33F70040" w14:textId="756A68AA" w:rsidR="00B85D67" w:rsidRDefault="008904AD" w:rsidP="00B85D67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It could be that</w:t>
      </w:r>
      <w:r w:rsidR="00B9409C">
        <w:rPr>
          <w:rFonts w:cstheme="minorHAnsi"/>
        </w:rPr>
        <w:t xml:space="preserve"> the ‘Automatic wrap text’</w:t>
      </w:r>
      <w:r w:rsidR="006B3C2D">
        <w:rPr>
          <w:rFonts w:cstheme="minorHAnsi"/>
        </w:rPr>
        <w:t xml:space="preserve"> setting is a bit too high.</w:t>
      </w:r>
    </w:p>
    <w:p w14:paraId="065B41C6" w14:textId="0F39DC2E" w:rsidR="006B3C2D" w:rsidRDefault="006B3C2D" w:rsidP="006B3C2D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Go to:  File &gt; Options &gt; Mail &gt; and then scroll down a bit to the “Message </w:t>
      </w:r>
      <w:r w:rsidR="00C03328">
        <w:rPr>
          <w:rFonts w:cstheme="minorHAnsi"/>
        </w:rPr>
        <w:t>Format” section.</w:t>
      </w:r>
    </w:p>
    <w:p w14:paraId="2CD4F1FF" w14:textId="3EABA6DC" w:rsidR="00C03328" w:rsidRDefault="00FD101C" w:rsidP="006B3C2D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lastRenderedPageBreak/>
        <w:t>Change the</w:t>
      </w:r>
      <w:r w:rsidR="003F6957">
        <w:rPr>
          <w:rFonts w:cstheme="minorHAnsi"/>
        </w:rPr>
        <w:t xml:space="preserve"> character setting from 76 to something like 50 and see if that helps.</w:t>
      </w:r>
      <w:r w:rsidR="00AD48DA">
        <w:rPr>
          <w:rFonts w:cstheme="minorHAnsi"/>
        </w:rPr>
        <w:t xml:space="preserve"> Use the number of characters in your title as a guide.</w:t>
      </w:r>
      <w:r w:rsidR="00EF4E5B">
        <w:rPr>
          <w:rFonts w:cstheme="minorHAnsi"/>
        </w:rPr>
        <w:br/>
      </w:r>
    </w:p>
    <w:p w14:paraId="05FF8E57" w14:textId="4A60A1D6" w:rsidR="00AB4BFC" w:rsidRDefault="00013092" w:rsidP="00013092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Alternatively, you could elect to not include your signature with replies.</w:t>
      </w:r>
    </w:p>
    <w:p w14:paraId="7F1244D1" w14:textId="75E6A488" w:rsidR="00013092" w:rsidRDefault="001D68B1" w:rsidP="00013092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Go to:  File &gt; Options &gt; Mail</w:t>
      </w:r>
      <w:r w:rsidR="00DE0BC5">
        <w:rPr>
          <w:rFonts w:cstheme="minorHAnsi"/>
        </w:rPr>
        <w:t xml:space="preserve"> and click on the “Signatures” button (3</w:t>
      </w:r>
      <w:r w:rsidR="00DE0BC5" w:rsidRPr="00DE0BC5">
        <w:rPr>
          <w:rFonts w:cstheme="minorHAnsi"/>
          <w:vertAlign w:val="superscript"/>
        </w:rPr>
        <w:t>rd</w:t>
      </w:r>
      <w:r w:rsidR="00DE0BC5">
        <w:rPr>
          <w:rFonts w:cstheme="minorHAnsi"/>
        </w:rPr>
        <w:t xml:space="preserve"> from the top)</w:t>
      </w:r>
    </w:p>
    <w:p w14:paraId="3CA32454" w14:textId="5A2D24DB" w:rsidR="00CA7252" w:rsidRDefault="00CA7252" w:rsidP="00013092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Near the bottom, under “Choose default signature”, set Relies/forwards </w:t>
      </w:r>
      <w:r w:rsidR="00D20EF0">
        <w:rPr>
          <w:rFonts w:cstheme="minorHAnsi"/>
        </w:rPr>
        <w:t>to (none).</w:t>
      </w:r>
      <w:r w:rsidR="00EF4E5B">
        <w:rPr>
          <w:rFonts w:cstheme="minorHAnsi"/>
        </w:rPr>
        <w:br/>
      </w:r>
    </w:p>
    <w:p w14:paraId="0FDE9870" w14:textId="77777777" w:rsidR="006851C5" w:rsidRDefault="00F07772" w:rsidP="00161A15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An extra “line break” element might be needed. Up above, copy/paste</w:t>
      </w:r>
      <w:r w:rsidR="009933DB">
        <w:rPr>
          <w:rFonts w:cstheme="minorHAnsi"/>
        </w:rPr>
        <w:t xml:space="preserve"> one of the gray line images above your signature. That might also do the trick.</w:t>
      </w:r>
    </w:p>
    <w:p w14:paraId="4C9A91E1" w14:textId="405ECCAB" w:rsidR="00161A15" w:rsidRPr="00B85D67" w:rsidRDefault="009933DB" w:rsidP="006851C5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br/>
      </w:r>
    </w:p>
    <w:p w14:paraId="3062D642" w14:textId="0000110D" w:rsidR="00112504" w:rsidRPr="001A63C7" w:rsidRDefault="00112504" w:rsidP="001973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  <w:bCs/>
        </w:rPr>
        <w:t>Logo image not appearing properly?</w:t>
      </w:r>
      <w:r w:rsidR="00001EDD">
        <w:rPr>
          <w:rFonts w:cstheme="minorHAnsi"/>
          <w:b/>
          <w:bCs/>
        </w:rPr>
        <w:br/>
      </w:r>
    </w:p>
    <w:p w14:paraId="619832C3" w14:textId="1D9AE303" w:rsidR="001A63C7" w:rsidRDefault="00DD4B8B" w:rsidP="001A63C7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Image</w:t>
      </w:r>
      <w:r w:rsidR="00001EDD">
        <w:rPr>
          <w:rFonts w:cstheme="minorHAnsi"/>
        </w:rPr>
        <w:t>s</w:t>
      </w:r>
      <w:r>
        <w:rPr>
          <w:rFonts w:cstheme="minorHAnsi"/>
        </w:rPr>
        <w:t xml:space="preserve"> require the email to be </w:t>
      </w:r>
      <w:r w:rsidR="00637A20">
        <w:rPr>
          <w:rFonts w:cstheme="minorHAnsi"/>
        </w:rPr>
        <w:t>composed and sent in HTML (web-based) format.</w:t>
      </w:r>
    </w:p>
    <w:p w14:paraId="793F6763" w14:textId="17344BAF" w:rsidR="00637A20" w:rsidRDefault="00637A20" w:rsidP="00637A20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Go to: File &gt; Options &gt; Mail </w:t>
      </w:r>
      <w:r w:rsidR="00001EDD">
        <w:rPr>
          <w:rFonts w:cstheme="minorHAnsi"/>
        </w:rPr>
        <w:t>and under “Compose Messages” at the top, ensure that HTML is selected in the “Compose messages in this format:” box.</w:t>
      </w:r>
      <w:r w:rsidR="00F16E41">
        <w:rPr>
          <w:rFonts w:cstheme="minorHAnsi"/>
        </w:rPr>
        <w:br/>
      </w:r>
    </w:p>
    <w:p w14:paraId="3C6EC172" w14:textId="08F58152" w:rsidR="00001EDD" w:rsidRDefault="003317C1" w:rsidP="00001EDD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 xml:space="preserve">Make sure your version of Outlook </w:t>
      </w:r>
      <w:r w:rsidR="00D82BC1">
        <w:rPr>
          <w:rFonts w:cstheme="minorHAnsi"/>
        </w:rPr>
        <w:t>365 is up to date.</w:t>
      </w:r>
    </w:p>
    <w:p w14:paraId="20C870AB" w14:textId="7A4926C1" w:rsidR="00F47D63" w:rsidRDefault="00D82BC1" w:rsidP="00D82BC1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 xml:space="preserve">Go to:  File &gt; Office Account and on the right, </w:t>
      </w:r>
      <w:r w:rsidR="00F54853">
        <w:rPr>
          <w:rFonts w:cstheme="minorHAnsi"/>
        </w:rPr>
        <w:t xml:space="preserve">under “Microsoft 365 and Office Updates”, </w:t>
      </w:r>
      <w:r w:rsidR="00422FA7">
        <w:rPr>
          <w:rFonts w:cstheme="minorHAnsi"/>
        </w:rPr>
        <w:t xml:space="preserve">and make sure it says that “Updates are automatically downloaded and installed”. If </w:t>
      </w:r>
      <w:r w:rsidR="00B200DD">
        <w:rPr>
          <w:rFonts w:cstheme="minorHAnsi"/>
        </w:rPr>
        <w:t>it doesn’t, you may need to contact IT Services for assistance.</w:t>
      </w:r>
      <w:r w:rsidR="00262D4C">
        <w:rPr>
          <w:rFonts w:cstheme="minorHAnsi"/>
        </w:rPr>
        <w:br/>
      </w:r>
    </w:p>
    <w:p w14:paraId="3317FE0F" w14:textId="77777777" w:rsidR="00262D4C" w:rsidRDefault="00F47D63" w:rsidP="00F47D63">
      <w:pPr>
        <w:pStyle w:val="ListParagraph"/>
        <w:numPr>
          <w:ilvl w:val="1"/>
          <w:numId w:val="2"/>
        </w:numPr>
        <w:rPr>
          <w:rFonts w:cstheme="minorHAnsi"/>
        </w:rPr>
      </w:pPr>
      <w:r>
        <w:rPr>
          <w:rFonts w:cstheme="minorHAnsi"/>
        </w:rPr>
        <w:t>It could be due to “trust” issues in Outlook</w:t>
      </w:r>
      <w:r w:rsidR="00262D4C">
        <w:rPr>
          <w:rFonts w:cstheme="minorHAnsi"/>
        </w:rPr>
        <w:t>.</w:t>
      </w:r>
    </w:p>
    <w:p w14:paraId="176E42BC" w14:textId="77777777" w:rsidR="00900C50" w:rsidRDefault="00262D4C" w:rsidP="00262D4C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Go to: File &gt; Options &gt; Trust Center (at the very bottom)</w:t>
      </w:r>
    </w:p>
    <w:p w14:paraId="1E728C0F" w14:textId="77777777" w:rsidR="00900C50" w:rsidRDefault="00900C50" w:rsidP="00262D4C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Click the “Trust Center Settings” button – don’t worry – you got this!</w:t>
      </w:r>
    </w:p>
    <w:p w14:paraId="3208853F" w14:textId="0A7EF6CA" w:rsidR="00D82BC1" w:rsidRDefault="0035090F" w:rsidP="00262D4C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</w:rPr>
        <w:t>In the “Automatic Download” area, make sure that the box next to “Don’t download pictures automatically in standard HTML email messages is UNCHECKED.</w:t>
      </w:r>
      <w:r w:rsidR="00F16E41">
        <w:rPr>
          <w:rFonts w:cstheme="minorHAnsi"/>
        </w:rPr>
        <w:br/>
      </w:r>
    </w:p>
    <w:p w14:paraId="52D5D796" w14:textId="416EDC51" w:rsidR="0044775E" w:rsidRPr="00687FB7" w:rsidRDefault="00FF1888" w:rsidP="00DF78EA">
      <w:pPr>
        <w:pStyle w:val="ListParagraph"/>
        <w:numPr>
          <w:ilvl w:val="1"/>
          <w:numId w:val="2"/>
        </w:numPr>
      </w:pPr>
      <w:r w:rsidRPr="00940C05">
        <w:rPr>
          <w:rFonts w:cstheme="minorHAnsi"/>
        </w:rPr>
        <w:t>The signature may have gotten corrupted upon copying/pasting. If nothing else works, try creating a fresh</w:t>
      </w:r>
      <w:r w:rsidR="00F16E41" w:rsidRPr="00940C05">
        <w:rPr>
          <w:rFonts w:cstheme="minorHAnsi"/>
        </w:rPr>
        <w:t xml:space="preserve"> signature and see if that helps.</w:t>
      </w:r>
      <w:r w:rsidR="00687FB7">
        <w:rPr>
          <w:rFonts w:cstheme="minorHAnsi"/>
        </w:rPr>
        <w:br/>
      </w:r>
    </w:p>
    <w:p w14:paraId="7BCFF897" w14:textId="7229A26B" w:rsidR="00687FB7" w:rsidRPr="00C7587A" w:rsidRDefault="00687FB7" w:rsidP="00C7587A">
      <w:pPr>
        <w:pStyle w:val="ListParagraph"/>
        <w:numPr>
          <w:ilvl w:val="0"/>
          <w:numId w:val="2"/>
        </w:numPr>
      </w:pPr>
      <w:r w:rsidRPr="00687FB7">
        <w:rPr>
          <w:b/>
          <w:bCs/>
        </w:rPr>
        <w:lastRenderedPageBreak/>
        <w:t>How to change the color/font of your email address</w:t>
      </w:r>
      <w:r w:rsidR="00C7587A">
        <w:rPr>
          <w:b/>
          <w:bCs/>
        </w:rPr>
        <w:br/>
      </w:r>
    </w:p>
    <w:p w14:paraId="2D24A70E" w14:textId="7C262AE0" w:rsidR="00C7587A" w:rsidRDefault="00C7587A" w:rsidP="00C7587A">
      <w:pPr>
        <w:pStyle w:val="ListParagraph"/>
        <w:numPr>
          <w:ilvl w:val="1"/>
          <w:numId w:val="2"/>
        </w:numPr>
      </w:pPr>
      <w:r>
        <w:t xml:space="preserve">When you change your email address in the signature, Outlook may </w:t>
      </w:r>
      <w:r w:rsidR="007E7704">
        <w:t>remove the original color or font that we’re using. This is easy to change though…</w:t>
      </w:r>
    </w:p>
    <w:p w14:paraId="4A6AF8C4" w14:textId="77777777" w:rsidR="008D70B4" w:rsidRDefault="008D70B4" w:rsidP="007E7704">
      <w:pPr>
        <w:pStyle w:val="ListParagraph"/>
        <w:numPr>
          <w:ilvl w:val="2"/>
          <w:numId w:val="2"/>
        </w:numPr>
      </w:pPr>
      <w:r>
        <w:t>To edit the font:</w:t>
      </w:r>
    </w:p>
    <w:p w14:paraId="6089F226" w14:textId="2981A603" w:rsidR="007E7704" w:rsidRDefault="006C1FF5" w:rsidP="008D70B4">
      <w:pPr>
        <w:pStyle w:val="ListParagraph"/>
        <w:numPr>
          <w:ilvl w:val="3"/>
          <w:numId w:val="2"/>
        </w:numPr>
      </w:pPr>
      <w:r>
        <w:t>In the edit signature box</w:t>
      </w:r>
      <w:r w:rsidR="00D07F83">
        <w:t>, highlight your email address</w:t>
      </w:r>
      <w:r w:rsidR="008D70B4">
        <w:t>, and then just below the “Edit Signature”</w:t>
      </w:r>
      <w:r w:rsidR="007B35E4">
        <w:t xml:space="preserve"> title, choose ‘Grandview’ as the font, with a font size of 10. Click OK when done to save your changes.</w:t>
      </w:r>
    </w:p>
    <w:p w14:paraId="106CF0B9" w14:textId="782D4B31" w:rsidR="007B35E4" w:rsidRDefault="007B35E4" w:rsidP="007B35E4">
      <w:pPr>
        <w:pStyle w:val="ListParagraph"/>
        <w:numPr>
          <w:ilvl w:val="2"/>
          <w:numId w:val="2"/>
        </w:numPr>
      </w:pPr>
      <w:r>
        <w:t>To edit the color:</w:t>
      </w:r>
    </w:p>
    <w:p w14:paraId="341179E9" w14:textId="3C76A993" w:rsidR="007B35E4" w:rsidRDefault="007B35E4" w:rsidP="007B35E4">
      <w:pPr>
        <w:pStyle w:val="ListParagraph"/>
        <w:numPr>
          <w:ilvl w:val="3"/>
          <w:numId w:val="2"/>
        </w:numPr>
      </w:pPr>
      <w:r>
        <w:t xml:space="preserve">Highlight your email address and then as you are moused over it, </w:t>
      </w:r>
      <w:r w:rsidR="00257F48">
        <w:t>right-click on the area.</w:t>
      </w:r>
    </w:p>
    <w:p w14:paraId="4BDBAF71" w14:textId="78472AD6" w:rsidR="00257F48" w:rsidRDefault="00257F48" w:rsidP="007B35E4">
      <w:pPr>
        <w:pStyle w:val="ListParagraph"/>
        <w:numPr>
          <w:ilvl w:val="3"/>
          <w:numId w:val="2"/>
        </w:numPr>
      </w:pPr>
      <w:r>
        <w:t>Select “Font” from the pop-up menu</w:t>
      </w:r>
    </w:p>
    <w:p w14:paraId="7A54641B" w14:textId="76058A2C" w:rsidR="00257F48" w:rsidRDefault="00187367" w:rsidP="007B35E4">
      <w:pPr>
        <w:pStyle w:val="ListParagraph"/>
        <w:numPr>
          <w:ilvl w:val="3"/>
          <w:numId w:val="2"/>
        </w:numPr>
      </w:pPr>
      <w:r>
        <w:t>In the next pop-up screen, on the “Font” tab, you see a bunch of settings…</w:t>
      </w:r>
    </w:p>
    <w:p w14:paraId="0CFB636F" w14:textId="0794DD29" w:rsidR="00187367" w:rsidRDefault="00187367" w:rsidP="00187367">
      <w:pPr>
        <w:pStyle w:val="ListParagraph"/>
        <w:numPr>
          <w:ilvl w:val="4"/>
          <w:numId w:val="2"/>
        </w:numPr>
      </w:pPr>
      <w:r>
        <w:t>If you don’t want your email address underlined, set Underline style: (none)</w:t>
      </w:r>
    </w:p>
    <w:p w14:paraId="7BF400D6" w14:textId="4A7E5167" w:rsidR="00187367" w:rsidRDefault="00C44EEB" w:rsidP="00187367">
      <w:pPr>
        <w:pStyle w:val="ListParagraph"/>
        <w:numPr>
          <w:ilvl w:val="4"/>
          <w:numId w:val="2"/>
        </w:numPr>
      </w:pPr>
      <w:r>
        <w:t>Under the “Font color:” setting</w:t>
      </w:r>
      <w:r w:rsidR="00BD181A">
        <w:t xml:space="preserve">, click on the downward chevron on the right, and choose “More </w:t>
      </w:r>
      <w:r w:rsidR="00623DF3">
        <w:t>Colors</w:t>
      </w:r>
      <w:r w:rsidR="00BD181A">
        <w:t>” at the very bottom.</w:t>
      </w:r>
    </w:p>
    <w:p w14:paraId="1F8FC2E4" w14:textId="55D82F47" w:rsidR="00BD181A" w:rsidRDefault="00623DF3" w:rsidP="00187367">
      <w:pPr>
        <w:pStyle w:val="ListParagraph"/>
        <w:numPr>
          <w:ilvl w:val="4"/>
          <w:numId w:val="2"/>
        </w:numPr>
      </w:pPr>
      <w:r>
        <w:t>When the “Colors” box opens, you should see a h</w:t>
      </w:r>
      <w:r w:rsidR="00165EF2">
        <w:t>exagonal color wheel on the “Standard” tab. Choose the “Custom” tab.</w:t>
      </w:r>
    </w:p>
    <w:p w14:paraId="04042D80" w14:textId="194844C6" w:rsidR="00165EF2" w:rsidRDefault="00165EF2" w:rsidP="00187367">
      <w:pPr>
        <w:pStyle w:val="ListParagraph"/>
        <w:numPr>
          <w:ilvl w:val="4"/>
          <w:numId w:val="2"/>
        </w:numPr>
      </w:pPr>
      <w:r>
        <w:t>On the Custom Ta</w:t>
      </w:r>
      <w:r w:rsidR="00C15D4B">
        <w:t>b, at the bottom, you’ll see an area that says “Hex:   #------”</w:t>
      </w:r>
      <w:r w:rsidR="00C15D4B">
        <w:br/>
      </w:r>
      <w:r w:rsidR="00A634F3">
        <w:t xml:space="preserve">In the box, </w:t>
      </w:r>
      <w:proofErr w:type="gramStart"/>
      <w:r w:rsidR="00A634F3">
        <w:t>type  #</w:t>
      </w:r>
      <w:proofErr w:type="gramEnd"/>
      <w:r w:rsidR="00A634F3">
        <w:t>B52C1F, and then click OK</w:t>
      </w:r>
    </w:p>
    <w:p w14:paraId="3501FDA4" w14:textId="65C2A30D" w:rsidR="0062664E" w:rsidRDefault="0062664E" w:rsidP="00187367">
      <w:pPr>
        <w:pStyle w:val="ListParagraph"/>
        <w:numPr>
          <w:ilvl w:val="4"/>
          <w:numId w:val="2"/>
        </w:numPr>
      </w:pPr>
      <w:r>
        <w:t>Click OK again</w:t>
      </w:r>
    </w:p>
    <w:p w14:paraId="4BC3CC35" w14:textId="18FB8F0D" w:rsidR="00DC3126" w:rsidRDefault="00DC3126" w:rsidP="00187367">
      <w:pPr>
        <w:pStyle w:val="ListParagraph"/>
        <w:numPr>
          <w:ilvl w:val="4"/>
          <w:numId w:val="2"/>
        </w:numPr>
      </w:pPr>
      <w:r>
        <w:t>Click OK again</w:t>
      </w:r>
    </w:p>
    <w:p w14:paraId="58608C8F" w14:textId="6E132E60" w:rsidR="0062664E" w:rsidRDefault="0062664E" w:rsidP="00187367">
      <w:pPr>
        <w:pStyle w:val="ListParagraph"/>
        <w:numPr>
          <w:ilvl w:val="4"/>
          <w:numId w:val="2"/>
        </w:numPr>
      </w:pPr>
      <w:r>
        <w:t>Click OK one last time</w:t>
      </w:r>
    </w:p>
    <w:p w14:paraId="24297F4E" w14:textId="0A95B72F" w:rsidR="00DC3126" w:rsidRPr="00C7587A" w:rsidRDefault="00DC3126" w:rsidP="00187367">
      <w:pPr>
        <w:pStyle w:val="ListParagraph"/>
        <w:numPr>
          <w:ilvl w:val="4"/>
          <w:numId w:val="2"/>
        </w:numPr>
      </w:pPr>
      <w:r>
        <w:t>And that should do it!</w:t>
      </w:r>
    </w:p>
    <w:sectPr w:rsidR="00DC3126" w:rsidRPr="00C7587A" w:rsidSect="00D80F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168A" w14:textId="77777777" w:rsidR="00BA62A0" w:rsidRDefault="00BA62A0" w:rsidP="008B7B98">
      <w:r>
        <w:separator/>
      </w:r>
    </w:p>
  </w:endnote>
  <w:endnote w:type="continuationSeparator" w:id="0">
    <w:p w14:paraId="11E32252" w14:textId="77777777" w:rsidR="00BA62A0" w:rsidRDefault="00BA62A0" w:rsidP="008B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D19A" w14:textId="77777777" w:rsidR="00BA62A0" w:rsidRDefault="00BA62A0" w:rsidP="008B7B98">
      <w:r>
        <w:separator/>
      </w:r>
    </w:p>
  </w:footnote>
  <w:footnote w:type="continuationSeparator" w:id="0">
    <w:p w14:paraId="050945FC" w14:textId="77777777" w:rsidR="00BA62A0" w:rsidRDefault="00BA62A0" w:rsidP="008B7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C0953"/>
    <w:multiLevelType w:val="hybridMultilevel"/>
    <w:tmpl w:val="28605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E0752"/>
    <w:multiLevelType w:val="hybridMultilevel"/>
    <w:tmpl w:val="0474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4137">
    <w:abstractNumId w:val="1"/>
  </w:num>
  <w:num w:numId="2" w16cid:durableId="207312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54"/>
    <w:rsid w:val="00001EDD"/>
    <w:rsid w:val="00013092"/>
    <w:rsid w:val="000164E4"/>
    <w:rsid w:val="000204E2"/>
    <w:rsid w:val="00026C66"/>
    <w:rsid w:val="000349CD"/>
    <w:rsid w:val="000402B8"/>
    <w:rsid w:val="000405B0"/>
    <w:rsid w:val="0004543F"/>
    <w:rsid w:val="00081175"/>
    <w:rsid w:val="0009288D"/>
    <w:rsid w:val="00094C3A"/>
    <w:rsid w:val="0009757E"/>
    <w:rsid w:val="000C02C1"/>
    <w:rsid w:val="00102012"/>
    <w:rsid w:val="00112504"/>
    <w:rsid w:val="00114583"/>
    <w:rsid w:val="001157C2"/>
    <w:rsid w:val="001219EF"/>
    <w:rsid w:val="00124FF4"/>
    <w:rsid w:val="001446F2"/>
    <w:rsid w:val="00161A15"/>
    <w:rsid w:val="00165EF2"/>
    <w:rsid w:val="00167F40"/>
    <w:rsid w:val="001778CE"/>
    <w:rsid w:val="00186FBE"/>
    <w:rsid w:val="00187367"/>
    <w:rsid w:val="00192DFC"/>
    <w:rsid w:val="0019451F"/>
    <w:rsid w:val="00197399"/>
    <w:rsid w:val="001A63C7"/>
    <w:rsid w:val="001C03AB"/>
    <w:rsid w:val="001D1F05"/>
    <w:rsid w:val="001D4782"/>
    <w:rsid w:val="001D68B1"/>
    <w:rsid w:val="0020760C"/>
    <w:rsid w:val="00210AF8"/>
    <w:rsid w:val="0024098D"/>
    <w:rsid w:val="00257F48"/>
    <w:rsid w:val="00262D4C"/>
    <w:rsid w:val="0029648B"/>
    <w:rsid w:val="002969AD"/>
    <w:rsid w:val="002B45AA"/>
    <w:rsid w:val="002D063B"/>
    <w:rsid w:val="003317C1"/>
    <w:rsid w:val="0035090F"/>
    <w:rsid w:val="00362D7B"/>
    <w:rsid w:val="00372C50"/>
    <w:rsid w:val="003E0913"/>
    <w:rsid w:val="003E3FDA"/>
    <w:rsid w:val="003F278F"/>
    <w:rsid w:val="003F6957"/>
    <w:rsid w:val="00422FA7"/>
    <w:rsid w:val="004254B6"/>
    <w:rsid w:val="00440E79"/>
    <w:rsid w:val="00444861"/>
    <w:rsid w:val="00445075"/>
    <w:rsid w:val="0044652B"/>
    <w:rsid w:val="0044775E"/>
    <w:rsid w:val="00461ADF"/>
    <w:rsid w:val="00470DC7"/>
    <w:rsid w:val="00483F16"/>
    <w:rsid w:val="00484EC7"/>
    <w:rsid w:val="004A455B"/>
    <w:rsid w:val="004A7DF0"/>
    <w:rsid w:val="004B1A23"/>
    <w:rsid w:val="004C1601"/>
    <w:rsid w:val="004E7ED4"/>
    <w:rsid w:val="004F53AF"/>
    <w:rsid w:val="004F7A6B"/>
    <w:rsid w:val="0050041E"/>
    <w:rsid w:val="00520D1D"/>
    <w:rsid w:val="00535E58"/>
    <w:rsid w:val="0053619D"/>
    <w:rsid w:val="005425F3"/>
    <w:rsid w:val="0054496D"/>
    <w:rsid w:val="00552641"/>
    <w:rsid w:val="00570425"/>
    <w:rsid w:val="005A2653"/>
    <w:rsid w:val="005C5754"/>
    <w:rsid w:val="005C6EEF"/>
    <w:rsid w:val="005F3BC6"/>
    <w:rsid w:val="005F46F1"/>
    <w:rsid w:val="00604187"/>
    <w:rsid w:val="00617CBA"/>
    <w:rsid w:val="00623DF3"/>
    <w:rsid w:val="0062664E"/>
    <w:rsid w:val="00637A20"/>
    <w:rsid w:val="006851C5"/>
    <w:rsid w:val="00687FB7"/>
    <w:rsid w:val="006A2926"/>
    <w:rsid w:val="006B3C2D"/>
    <w:rsid w:val="006C1FF5"/>
    <w:rsid w:val="0073710D"/>
    <w:rsid w:val="0073789F"/>
    <w:rsid w:val="00741FD3"/>
    <w:rsid w:val="00753FD1"/>
    <w:rsid w:val="0076046D"/>
    <w:rsid w:val="007648AB"/>
    <w:rsid w:val="007802FE"/>
    <w:rsid w:val="007818BB"/>
    <w:rsid w:val="00787D0F"/>
    <w:rsid w:val="007A605D"/>
    <w:rsid w:val="007B33B2"/>
    <w:rsid w:val="007B35E4"/>
    <w:rsid w:val="007C0D0F"/>
    <w:rsid w:val="007C143B"/>
    <w:rsid w:val="007C7017"/>
    <w:rsid w:val="007D288F"/>
    <w:rsid w:val="007E3B19"/>
    <w:rsid w:val="007E7704"/>
    <w:rsid w:val="00803C90"/>
    <w:rsid w:val="008230C5"/>
    <w:rsid w:val="008255B5"/>
    <w:rsid w:val="00832389"/>
    <w:rsid w:val="0084799C"/>
    <w:rsid w:val="00850A82"/>
    <w:rsid w:val="00855D89"/>
    <w:rsid w:val="00856E0D"/>
    <w:rsid w:val="00875987"/>
    <w:rsid w:val="008904AD"/>
    <w:rsid w:val="008A3D83"/>
    <w:rsid w:val="008A7F08"/>
    <w:rsid w:val="008B4B9B"/>
    <w:rsid w:val="008B7B98"/>
    <w:rsid w:val="008D4229"/>
    <w:rsid w:val="008D70B4"/>
    <w:rsid w:val="008E6663"/>
    <w:rsid w:val="008E76F8"/>
    <w:rsid w:val="00900C50"/>
    <w:rsid w:val="009026EE"/>
    <w:rsid w:val="00940C05"/>
    <w:rsid w:val="00946EA6"/>
    <w:rsid w:val="00981BCA"/>
    <w:rsid w:val="00982879"/>
    <w:rsid w:val="009933DB"/>
    <w:rsid w:val="009E6A06"/>
    <w:rsid w:val="009F1221"/>
    <w:rsid w:val="009F62E9"/>
    <w:rsid w:val="00A00DB8"/>
    <w:rsid w:val="00A060CF"/>
    <w:rsid w:val="00A075FE"/>
    <w:rsid w:val="00A25982"/>
    <w:rsid w:val="00A634F3"/>
    <w:rsid w:val="00A71740"/>
    <w:rsid w:val="00A76868"/>
    <w:rsid w:val="00A94BBD"/>
    <w:rsid w:val="00A97628"/>
    <w:rsid w:val="00AB4BFC"/>
    <w:rsid w:val="00AC65BF"/>
    <w:rsid w:val="00AD2827"/>
    <w:rsid w:val="00AD3583"/>
    <w:rsid w:val="00AD48DA"/>
    <w:rsid w:val="00AE4B0A"/>
    <w:rsid w:val="00AF0831"/>
    <w:rsid w:val="00B00337"/>
    <w:rsid w:val="00B052C6"/>
    <w:rsid w:val="00B16F4E"/>
    <w:rsid w:val="00B200DD"/>
    <w:rsid w:val="00B5157D"/>
    <w:rsid w:val="00B52A4D"/>
    <w:rsid w:val="00B66F68"/>
    <w:rsid w:val="00B73D5E"/>
    <w:rsid w:val="00B84015"/>
    <w:rsid w:val="00B85D67"/>
    <w:rsid w:val="00B9409C"/>
    <w:rsid w:val="00BA37CF"/>
    <w:rsid w:val="00BA62A0"/>
    <w:rsid w:val="00BB3101"/>
    <w:rsid w:val="00BD181A"/>
    <w:rsid w:val="00BD45F1"/>
    <w:rsid w:val="00BD6CC7"/>
    <w:rsid w:val="00C03328"/>
    <w:rsid w:val="00C15D4B"/>
    <w:rsid w:val="00C44EEB"/>
    <w:rsid w:val="00C52913"/>
    <w:rsid w:val="00C7587A"/>
    <w:rsid w:val="00C87FF8"/>
    <w:rsid w:val="00C95416"/>
    <w:rsid w:val="00CA7252"/>
    <w:rsid w:val="00CE3488"/>
    <w:rsid w:val="00D07F83"/>
    <w:rsid w:val="00D20EF0"/>
    <w:rsid w:val="00D6166A"/>
    <w:rsid w:val="00D625A3"/>
    <w:rsid w:val="00D80F68"/>
    <w:rsid w:val="00D82BC1"/>
    <w:rsid w:val="00D87010"/>
    <w:rsid w:val="00DA08D1"/>
    <w:rsid w:val="00DA1568"/>
    <w:rsid w:val="00DB7264"/>
    <w:rsid w:val="00DC3126"/>
    <w:rsid w:val="00DD4B8B"/>
    <w:rsid w:val="00DE0BC5"/>
    <w:rsid w:val="00DF78EA"/>
    <w:rsid w:val="00E06309"/>
    <w:rsid w:val="00E16416"/>
    <w:rsid w:val="00E335DA"/>
    <w:rsid w:val="00E41B5C"/>
    <w:rsid w:val="00EA7A85"/>
    <w:rsid w:val="00EA7C98"/>
    <w:rsid w:val="00EC0406"/>
    <w:rsid w:val="00EE41F8"/>
    <w:rsid w:val="00EE51FF"/>
    <w:rsid w:val="00EE7B81"/>
    <w:rsid w:val="00EF3073"/>
    <w:rsid w:val="00EF4E5B"/>
    <w:rsid w:val="00F07772"/>
    <w:rsid w:val="00F16E41"/>
    <w:rsid w:val="00F47D63"/>
    <w:rsid w:val="00F54853"/>
    <w:rsid w:val="00F84FB8"/>
    <w:rsid w:val="00FD101C"/>
    <w:rsid w:val="00FE4E95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F2795"/>
  <w15:chartTrackingRefBased/>
  <w15:docId w15:val="{B526148A-1868-4700-886E-F5327095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DA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5754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B4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5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7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B98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B98"/>
    <w:rPr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5F3B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7F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en-us/office/create-and-add-a-signature-to-messages-8ee5d4f4-68fd-464a-a1c1-0e1c80bb27f2" TargetMode="External"/><Relationship Id="rId13" Type="http://schemas.openxmlformats.org/officeDocument/2006/relationships/hyperlink" Target="https://www.thomas.edu/" TargetMode="External"/><Relationship Id="rId18" Type="http://schemas.openxmlformats.org/officeDocument/2006/relationships/hyperlink" Target="https://twitter.com/ThomasCollege" TargetMode="External"/><Relationship Id="rId26" Type="http://schemas.openxmlformats.org/officeDocument/2006/relationships/hyperlink" Target="mailto:you@thomas.ed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https://support.microsoft.com/en-us/office/create-and-add-an-email-signature-in-outlook-com-776d9006-abdf-444e-b5b7-a61821dff034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www.instagram.com/thomascollege/" TargetMode="External"/><Relationship Id="rId20" Type="http://schemas.openxmlformats.org/officeDocument/2006/relationships/hyperlink" Target="https://www.youtube.com/channel/UCaQ3goW19Fmtaa1iZTYkYBw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ou@thomas.edu" TargetMode="External"/><Relationship Id="rId24" Type="http://schemas.openxmlformats.org/officeDocument/2006/relationships/hyperlink" Target="https://www.tiktok.com/@thomascollegemain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7.png"/><Relationship Id="rId28" Type="http://schemas.openxmlformats.org/officeDocument/2006/relationships/hyperlink" Target="https://www.thomas.edu/" TargetMode="External"/><Relationship Id="rId10" Type="http://schemas.openxmlformats.org/officeDocument/2006/relationships/image" Target="media/image1.jp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create-and-insert-a-signature-in-outlook-for-mac-f4d21492-0956-4429-95ad-2769745b539c" TargetMode="External"/><Relationship Id="rId14" Type="http://schemas.openxmlformats.org/officeDocument/2006/relationships/hyperlink" Target="https://www.facebook.com/ThomasCollege" TargetMode="External"/><Relationship Id="rId22" Type="http://schemas.openxmlformats.org/officeDocument/2006/relationships/hyperlink" Target="https://www.linkedin.com/school/thomas-college/" TargetMode="External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Meggison</dc:creator>
  <cp:keywords/>
  <dc:description/>
  <cp:lastModifiedBy>Alisa Meggison</cp:lastModifiedBy>
  <cp:revision>2</cp:revision>
  <dcterms:created xsi:type="dcterms:W3CDTF">2026-01-30T19:09:00Z</dcterms:created>
  <dcterms:modified xsi:type="dcterms:W3CDTF">2026-01-30T19:09:00Z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d85f6c-472a-4fa6-9ff3-10a96fd53fed_Enabled">
    <vt:lpwstr>true</vt:lpwstr>
  </property>
  <property fmtid="{D5CDD505-2E9C-101B-9397-08002B2CF9AE}" pid="3" name="MSIP_Label_8ed85f6c-472a-4fa6-9ff3-10a96fd53fed_SetDate">
    <vt:lpwstr>2023-07-10T16:46:17Z</vt:lpwstr>
  </property>
  <property fmtid="{D5CDD505-2E9C-101B-9397-08002B2CF9AE}" pid="4" name="MSIP_Label_8ed85f6c-472a-4fa6-9ff3-10a96fd53fed_Method">
    <vt:lpwstr>Standard</vt:lpwstr>
  </property>
  <property fmtid="{D5CDD505-2E9C-101B-9397-08002B2CF9AE}" pid="5" name="MSIP_Label_8ed85f6c-472a-4fa6-9ff3-10a96fd53fed_Name">
    <vt:lpwstr>defa4170-0d19-0005-0002-bc88714345d2</vt:lpwstr>
  </property>
  <property fmtid="{D5CDD505-2E9C-101B-9397-08002B2CF9AE}" pid="6" name="MSIP_Label_8ed85f6c-472a-4fa6-9ff3-10a96fd53fed_SiteId">
    <vt:lpwstr>92c184f7-886c-463a-8126-36885770bf45</vt:lpwstr>
  </property>
  <property fmtid="{D5CDD505-2E9C-101B-9397-08002B2CF9AE}" pid="7" name="MSIP_Label_8ed85f6c-472a-4fa6-9ff3-10a96fd53fed_ActionId">
    <vt:lpwstr>a7352a6f-8b45-4052-9368-f98d6deec5e6</vt:lpwstr>
  </property>
  <property fmtid="{D5CDD505-2E9C-101B-9397-08002B2CF9AE}" pid="8" name="MSIP_Label_8ed85f6c-472a-4fa6-9ff3-10a96fd53fed_ContentBits">
    <vt:lpwstr>0</vt:lpwstr>
  </property>
</Properties>
</file>